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271" w:rsidRDefault="00605F3C" w:rsidP="008B2271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>
        <w:rPr>
          <w:rFonts w:asciiTheme="minorHAnsi" w:hAnsiTheme="minorHAnsi" w:cstheme="minorHAnsi"/>
          <w:b/>
          <w:sz w:val="44"/>
          <w:szCs w:val="44"/>
        </w:rPr>
        <w:t>Výše o</w:t>
      </w:r>
      <w:r w:rsidR="008B2271" w:rsidRPr="006F44B9">
        <w:rPr>
          <w:rFonts w:asciiTheme="minorHAnsi" w:hAnsiTheme="minorHAnsi" w:cstheme="minorHAnsi"/>
          <w:b/>
          <w:sz w:val="44"/>
          <w:szCs w:val="44"/>
        </w:rPr>
        <w:t>dměn členů OVK</w:t>
      </w:r>
    </w:p>
    <w:p w:rsidR="008B2271" w:rsidRDefault="008B2271" w:rsidP="006F44B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B2271" w:rsidRDefault="008B2271" w:rsidP="006F44B9">
      <w:pPr>
        <w:jc w:val="center"/>
        <w:rPr>
          <w:rFonts w:asciiTheme="minorHAnsi" w:hAnsiTheme="minorHAnsi" w:cstheme="minorHAnsi"/>
          <w:sz w:val="26"/>
          <w:szCs w:val="26"/>
        </w:rPr>
      </w:pPr>
      <w:r w:rsidRPr="008B2271">
        <w:rPr>
          <w:rFonts w:asciiTheme="minorHAnsi" w:hAnsiTheme="minorHAnsi" w:cstheme="minorHAnsi"/>
          <w:sz w:val="26"/>
          <w:szCs w:val="26"/>
        </w:rPr>
        <w:t>pro volby do Zastupitelstva Libereckého kraje a příp. pro volby do Senátu Parl. ČR (konan</w:t>
      </w:r>
      <w:r>
        <w:rPr>
          <w:rFonts w:asciiTheme="minorHAnsi" w:hAnsiTheme="minorHAnsi" w:cstheme="minorHAnsi"/>
          <w:sz w:val="26"/>
          <w:szCs w:val="26"/>
        </w:rPr>
        <w:t>é</w:t>
      </w:r>
      <w:r w:rsidRPr="008B2271">
        <w:rPr>
          <w:rFonts w:asciiTheme="minorHAnsi" w:hAnsiTheme="minorHAnsi" w:cstheme="minorHAnsi"/>
          <w:sz w:val="26"/>
          <w:szCs w:val="26"/>
        </w:rPr>
        <w:t xml:space="preserve"> v obcích zařazených do volebního obvodu č. 36 – Česká Lípa</w:t>
      </w:r>
      <w:r>
        <w:rPr>
          <w:rFonts w:asciiTheme="minorHAnsi" w:hAnsiTheme="minorHAnsi" w:cstheme="minorHAnsi"/>
          <w:sz w:val="26"/>
          <w:szCs w:val="26"/>
        </w:rPr>
        <w:t>)</w:t>
      </w:r>
      <w:r w:rsidRPr="008B2271">
        <w:rPr>
          <w:rFonts w:asciiTheme="minorHAnsi" w:hAnsiTheme="minorHAnsi" w:cstheme="minorHAnsi"/>
          <w:sz w:val="26"/>
          <w:szCs w:val="26"/>
        </w:rPr>
        <w:t xml:space="preserve">, </w:t>
      </w:r>
    </w:p>
    <w:p w:rsidR="008B2271" w:rsidRDefault="008B2271" w:rsidP="006F44B9">
      <w:pPr>
        <w:jc w:val="center"/>
        <w:rPr>
          <w:rFonts w:asciiTheme="minorHAnsi" w:hAnsiTheme="minorHAnsi" w:cstheme="minorHAnsi"/>
          <w:sz w:val="26"/>
          <w:szCs w:val="26"/>
        </w:rPr>
      </w:pPr>
      <w:r w:rsidRPr="008B2271">
        <w:rPr>
          <w:rFonts w:asciiTheme="minorHAnsi" w:hAnsiTheme="minorHAnsi" w:cstheme="minorHAnsi"/>
          <w:sz w:val="26"/>
          <w:szCs w:val="26"/>
        </w:rPr>
        <w:t xml:space="preserve">které se uskuteční ve dnech 2. a 3. října 2020 </w:t>
      </w:r>
    </w:p>
    <w:p w:rsidR="006F44B9" w:rsidRDefault="008B2271" w:rsidP="006F44B9">
      <w:pPr>
        <w:jc w:val="center"/>
        <w:rPr>
          <w:rFonts w:asciiTheme="minorHAnsi" w:hAnsiTheme="minorHAnsi" w:cstheme="minorHAnsi"/>
          <w:sz w:val="26"/>
          <w:szCs w:val="26"/>
        </w:rPr>
      </w:pPr>
      <w:r w:rsidRPr="008B2271">
        <w:rPr>
          <w:rFonts w:asciiTheme="minorHAnsi" w:hAnsiTheme="minorHAnsi" w:cstheme="minorHAnsi"/>
          <w:sz w:val="26"/>
          <w:szCs w:val="26"/>
        </w:rPr>
        <w:t>(příp. II. kolo voleb do Senátu ve dnech 9. a 10. října)</w:t>
      </w:r>
    </w:p>
    <w:p w:rsidR="008B2271" w:rsidRDefault="008B2271" w:rsidP="006F44B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8B2271" w:rsidRPr="008B2271" w:rsidRDefault="008B2271" w:rsidP="006F44B9">
      <w:pPr>
        <w:jc w:val="center"/>
        <w:rPr>
          <w:rFonts w:asciiTheme="minorHAnsi" w:hAnsiTheme="minorHAnsi" w:cstheme="minorHAnsi"/>
          <w:b/>
          <w:sz w:val="26"/>
          <w:szCs w:val="26"/>
          <w:u w:val="single"/>
        </w:rPr>
      </w:pPr>
      <w:r w:rsidRPr="008B2271">
        <w:rPr>
          <w:rFonts w:asciiTheme="minorHAnsi" w:hAnsiTheme="minorHAnsi" w:cstheme="minorHAnsi"/>
          <w:b/>
          <w:sz w:val="26"/>
          <w:szCs w:val="26"/>
          <w:u w:val="single"/>
        </w:rPr>
        <w:t>ke dni 2</w:t>
      </w:r>
      <w:r>
        <w:rPr>
          <w:rFonts w:asciiTheme="minorHAnsi" w:hAnsiTheme="minorHAnsi" w:cstheme="minorHAnsi"/>
          <w:b/>
          <w:sz w:val="26"/>
          <w:szCs w:val="26"/>
          <w:u w:val="single"/>
        </w:rPr>
        <w:t>4</w:t>
      </w:r>
      <w:r w:rsidRPr="008B2271">
        <w:rPr>
          <w:rFonts w:asciiTheme="minorHAnsi" w:hAnsiTheme="minorHAnsi" w:cstheme="minorHAnsi"/>
          <w:b/>
          <w:sz w:val="26"/>
          <w:szCs w:val="26"/>
          <w:u w:val="single"/>
        </w:rPr>
        <w:t>. srpnu 2020</w:t>
      </w:r>
    </w:p>
    <w:p w:rsidR="008B2271" w:rsidRPr="008B2271" w:rsidRDefault="008B2271" w:rsidP="006F44B9">
      <w:pPr>
        <w:jc w:val="center"/>
        <w:rPr>
          <w:rFonts w:asciiTheme="minorHAnsi" w:hAnsiTheme="minorHAnsi" w:cstheme="minorHAnsi"/>
          <w:sz w:val="26"/>
          <w:szCs w:val="26"/>
        </w:rPr>
      </w:pPr>
    </w:p>
    <w:p w:rsidR="006F44B9" w:rsidRDefault="006F44B9" w:rsidP="006F44B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5"/>
        <w:gridCol w:w="2404"/>
        <w:gridCol w:w="2410"/>
        <w:gridCol w:w="2552"/>
      </w:tblGrid>
      <w:tr w:rsidR="006F44B9" w:rsidRPr="006F44B9" w:rsidTr="00CC1387">
        <w:trPr>
          <w:trHeight w:val="476"/>
        </w:trPr>
        <w:tc>
          <w:tcPr>
            <w:tcW w:w="1565" w:type="dxa"/>
            <w:vAlign w:val="center"/>
            <w:hideMark/>
          </w:tcPr>
          <w:p w:rsidR="006F44B9" w:rsidRPr="006F44B9" w:rsidRDefault="006F44B9">
            <w:pPr>
              <w:rPr>
                <w:rFonts w:asciiTheme="minorHAnsi" w:hAnsiTheme="minorHAnsi" w:cstheme="minorHAnsi"/>
              </w:rPr>
            </w:pPr>
            <w:r w:rsidRPr="006F44B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736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F44B9" w:rsidRPr="006F44B9" w:rsidRDefault="006F44B9">
            <w:pPr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aps/>
                <w:sz w:val="20"/>
                <w:szCs w:val="20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aps/>
                <w:sz w:val="28"/>
                <w:szCs w:val="28"/>
              </w:rPr>
              <w:t xml:space="preserve">Výše zvláštní odměny členů OVK </w:t>
            </w:r>
          </w:p>
        </w:tc>
      </w:tr>
      <w:tr w:rsidR="006F44B9" w:rsidRPr="006F44B9" w:rsidTr="00CC1387">
        <w:tc>
          <w:tcPr>
            <w:tcW w:w="1565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6F44B9" w:rsidRPr="006F44B9" w:rsidRDefault="006F44B9">
            <w:pPr>
              <w:rPr>
                <w:rFonts w:asciiTheme="minorHAnsi" w:hAnsiTheme="minorHAnsi" w:cstheme="minorHAnsi"/>
              </w:rPr>
            </w:pPr>
            <w:r w:rsidRPr="006F44B9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24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F44B9" w:rsidRPr="006F44B9" w:rsidRDefault="006F44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4B9">
              <w:rPr>
                <w:rFonts w:asciiTheme="minorHAnsi" w:hAnsiTheme="minorHAnsi" w:cstheme="minorHAnsi"/>
                <w:b/>
                <w:bCs/>
              </w:rPr>
              <w:t>v obcích, kde se konají</w:t>
            </w:r>
          </w:p>
          <w:p w:rsidR="006F44B9" w:rsidRPr="006F44B9" w:rsidRDefault="006F44B9" w:rsidP="00AE1E4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4B9">
              <w:rPr>
                <w:rFonts w:asciiTheme="minorHAnsi" w:hAnsiTheme="minorHAnsi" w:cstheme="minorHAnsi"/>
                <w:b/>
                <w:bCs/>
                <w:u w:val="single"/>
              </w:rPr>
              <w:t>jen</w:t>
            </w:r>
            <w:r w:rsidRPr="006F44B9">
              <w:rPr>
                <w:rFonts w:asciiTheme="minorHAnsi" w:hAnsiTheme="minorHAnsi" w:cstheme="minorHAnsi"/>
                <w:b/>
                <w:bCs/>
              </w:rPr>
              <w:t xml:space="preserve"> volby  do ZK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44B9" w:rsidRPr="006F44B9" w:rsidRDefault="006F44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4B9">
              <w:rPr>
                <w:rFonts w:asciiTheme="minorHAnsi" w:hAnsiTheme="minorHAnsi" w:cstheme="minorHAnsi"/>
                <w:b/>
                <w:bCs/>
              </w:rPr>
              <w:t xml:space="preserve">v obcích, kde se společně konají </w:t>
            </w:r>
          </w:p>
          <w:p w:rsidR="006F44B9" w:rsidRPr="006F44B9" w:rsidRDefault="006F44B9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4B9">
              <w:rPr>
                <w:rFonts w:asciiTheme="minorHAnsi" w:hAnsiTheme="minorHAnsi" w:cstheme="minorHAnsi"/>
                <w:b/>
                <w:bCs/>
              </w:rPr>
              <w:t>volby do ZK i volby do Senátu</w:t>
            </w:r>
          </w:p>
        </w:tc>
      </w:tr>
      <w:tr w:rsidR="00CC1387" w:rsidRPr="006F44B9" w:rsidTr="00C92CA4">
        <w:tc>
          <w:tcPr>
            <w:tcW w:w="1565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>
            <w:pPr>
              <w:rPr>
                <w:rFonts w:asciiTheme="minorHAnsi" w:hAnsiTheme="minorHAnsi" w:cstheme="minorHAnsi"/>
                <w:b/>
                <w:bCs/>
              </w:rPr>
            </w:pPr>
            <w:r w:rsidRPr="006F44B9">
              <w:rPr>
                <w:rFonts w:asciiTheme="minorHAnsi" w:hAnsiTheme="minorHAnsi" w:cstheme="minorHAnsi"/>
                <w:b/>
                <w:bCs/>
              </w:rPr>
              <w:t>Členové OVK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C1387" w:rsidRPr="006F44B9" w:rsidRDefault="00CC138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87" w:rsidRPr="006F44B9" w:rsidRDefault="00CC13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4B9">
              <w:rPr>
                <w:rFonts w:asciiTheme="minorHAnsi" w:hAnsiTheme="minorHAnsi" w:cstheme="minorHAnsi"/>
                <w:b/>
                <w:bCs/>
              </w:rPr>
              <w:t xml:space="preserve">v případě konání </w:t>
            </w:r>
          </w:p>
          <w:p w:rsidR="00CC1387" w:rsidRPr="006F44B9" w:rsidRDefault="00CC13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4B9">
              <w:rPr>
                <w:rFonts w:asciiTheme="minorHAnsi" w:hAnsiTheme="minorHAnsi" w:cstheme="minorHAnsi"/>
                <w:b/>
                <w:bCs/>
                <w:u w:val="single"/>
              </w:rPr>
              <w:t>jen</w:t>
            </w:r>
            <w:r w:rsidRPr="006F44B9">
              <w:rPr>
                <w:rFonts w:asciiTheme="minorHAnsi" w:hAnsiTheme="minorHAnsi" w:cstheme="minorHAnsi"/>
                <w:b/>
                <w:bCs/>
              </w:rPr>
              <w:t xml:space="preserve"> I. kola voleb do Senátu</w:t>
            </w:r>
          </w:p>
          <w:p w:rsidR="00CC1387" w:rsidRPr="006F44B9" w:rsidRDefault="00CC1387">
            <w:pPr>
              <w:jc w:val="center"/>
              <w:rPr>
                <w:rFonts w:asciiTheme="minorHAnsi" w:hAnsiTheme="minorHAnsi" w:cstheme="minorHAnsi"/>
                <w:b/>
                <w:bCs/>
                <w:color w:val="0000CC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0000CC"/>
              </w:rPr>
              <w:t xml:space="preserve">+ 400 Kč </w:t>
            </w:r>
          </w:p>
          <w:p w:rsidR="00CC1387" w:rsidRPr="006F44B9" w:rsidRDefault="00CC1387">
            <w:pPr>
              <w:jc w:val="center"/>
              <w:rPr>
                <w:rFonts w:asciiTheme="minorHAnsi" w:hAnsiTheme="minorHAnsi" w:cstheme="minorHAnsi"/>
                <w:color w:val="0000CC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387" w:rsidRPr="006F44B9" w:rsidRDefault="00CC13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4B9">
              <w:rPr>
                <w:rFonts w:asciiTheme="minorHAnsi" w:hAnsiTheme="minorHAnsi" w:cstheme="minorHAnsi"/>
                <w:b/>
                <w:bCs/>
              </w:rPr>
              <w:t>v případě konání</w:t>
            </w:r>
          </w:p>
          <w:p w:rsidR="00CC1387" w:rsidRPr="006F44B9" w:rsidRDefault="00CC13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F44B9">
              <w:rPr>
                <w:rFonts w:asciiTheme="minorHAnsi" w:hAnsiTheme="minorHAnsi" w:cstheme="minorHAnsi"/>
                <w:b/>
                <w:bCs/>
                <w:u w:val="single"/>
              </w:rPr>
              <w:t>též</w:t>
            </w:r>
            <w:r w:rsidRPr="006F44B9">
              <w:rPr>
                <w:rFonts w:asciiTheme="minorHAnsi" w:hAnsiTheme="minorHAnsi" w:cstheme="minorHAnsi"/>
                <w:b/>
                <w:bCs/>
              </w:rPr>
              <w:t xml:space="preserve"> II. kola voleb do Senátu</w:t>
            </w:r>
          </w:p>
          <w:p w:rsidR="00CC1387" w:rsidRPr="006F44B9" w:rsidRDefault="00CC1387">
            <w:pPr>
              <w:ind w:left="317" w:hanging="317"/>
              <w:rPr>
                <w:rFonts w:asciiTheme="minorHAnsi" w:hAnsiTheme="minorHAnsi" w:cstheme="minorHAnsi"/>
                <w:sz w:val="18"/>
                <w:szCs w:val="1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0000CC"/>
              </w:rPr>
              <w:t>+ dalších 1.000 Kč</w:t>
            </w:r>
            <w:r w:rsidRPr="006F44B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F44B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 předsedu, místopředsedu a zapisovatele</w:t>
            </w:r>
          </w:p>
          <w:p w:rsidR="00CC1387" w:rsidRPr="006F44B9" w:rsidRDefault="00CC1387">
            <w:pP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0000CC"/>
              </w:rPr>
              <w:t>+ dalších 700 Kč</w:t>
            </w:r>
            <w:r w:rsidRPr="006F44B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F44B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pro člena</w:t>
            </w:r>
          </w:p>
          <w:p w:rsidR="00CC1387" w:rsidRPr="006F44B9" w:rsidRDefault="00CC138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C1387" w:rsidRPr="006F44B9" w:rsidTr="00CC1387">
        <w:trPr>
          <w:trHeight w:val="454"/>
        </w:trPr>
        <w:tc>
          <w:tcPr>
            <w:tcW w:w="156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87" w:rsidRPr="006F44B9" w:rsidRDefault="00CC138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36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CC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87" w:rsidRDefault="00CC1387">
            <w:pPr>
              <w:jc w:val="center"/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</w:rPr>
              <w:t>NOVĚ</w:t>
            </w:r>
            <w:r w:rsidRPr="006F44B9">
              <w:rPr>
                <w:rFonts w:asciiTheme="minorHAnsi" w:hAnsiTheme="minorHAnsi" w:cstheme="minorHAnsi"/>
                <w:b/>
                <w:bCs/>
                <w:color w:val="0000CC"/>
              </w:rPr>
              <w:t xml:space="preserve"> + 500</w:t>
            </w:r>
            <w:r w:rsidRPr="006F44B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F44B9">
              <w:rPr>
                <w:rFonts w:asciiTheme="minorHAnsi" w:hAnsiTheme="minorHAnsi" w:cstheme="minorHAnsi"/>
                <w:b/>
                <w:bCs/>
                <w:color w:val="0000CC"/>
              </w:rPr>
              <w:t>Kč</w:t>
            </w:r>
            <w:r w:rsidRPr="006F44B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6F44B9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dle § 24 odst. 5 zák. č. 350/2020 Sb.</w:t>
            </w:r>
            <w:r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,</w:t>
            </w:r>
            <w:r w:rsidR="008B227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 o zvláštních způsobech hlasování ...,</w:t>
            </w:r>
          </w:p>
          <w:p w:rsidR="00CC1387" w:rsidRPr="00CC1387" w:rsidRDefault="00CC1387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C1387">
              <w:rPr>
                <w:rFonts w:asciiTheme="minorHAnsi" w:hAnsiTheme="minorHAnsi" w:cstheme="minorHAnsi"/>
                <w:b/>
                <w:iCs/>
              </w:rPr>
              <w:t>což celkem činí</w:t>
            </w:r>
          </w:p>
        </w:tc>
      </w:tr>
      <w:tr w:rsidR="00CC1387" w:rsidRPr="006F44B9" w:rsidTr="006F44B9">
        <w:trPr>
          <w:trHeight w:val="454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87" w:rsidRPr="006F44B9" w:rsidRDefault="00CC1387" w:rsidP="00CC1387">
            <w:pPr>
              <w:rPr>
                <w:rFonts w:asciiTheme="minorHAnsi" w:hAnsiTheme="minorHAnsi" w:cstheme="minorHAnsi"/>
              </w:rPr>
            </w:pPr>
            <w:r w:rsidRPr="006F44B9">
              <w:rPr>
                <w:rFonts w:asciiTheme="minorHAnsi" w:hAnsiTheme="minorHAnsi" w:cstheme="minorHAnsi"/>
              </w:rPr>
              <w:t>Předseda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 xml:space="preserve">2.200 Kč 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2.700 Kč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2.600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3.100 Kč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3.600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4.100 Kč</w:t>
            </w:r>
          </w:p>
        </w:tc>
      </w:tr>
      <w:tr w:rsidR="00CC1387" w:rsidRPr="006F44B9" w:rsidTr="006F44B9">
        <w:trPr>
          <w:trHeight w:val="454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rPr>
                <w:rFonts w:asciiTheme="minorHAnsi" w:hAnsiTheme="minorHAnsi" w:cstheme="minorHAnsi"/>
              </w:rPr>
            </w:pPr>
            <w:r w:rsidRPr="006F44B9">
              <w:rPr>
                <w:rFonts w:asciiTheme="minorHAnsi" w:hAnsiTheme="minorHAnsi" w:cstheme="minorHAnsi"/>
              </w:rPr>
              <w:t>Místopředseda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2.100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2.600 Kč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2.500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3.000 Kč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3.500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4.000 Kč</w:t>
            </w:r>
          </w:p>
        </w:tc>
      </w:tr>
      <w:tr w:rsidR="00CC1387" w:rsidRPr="006F44B9" w:rsidTr="006F44B9">
        <w:trPr>
          <w:trHeight w:val="454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rPr>
                <w:rFonts w:asciiTheme="minorHAnsi" w:hAnsiTheme="minorHAnsi" w:cstheme="minorHAnsi"/>
              </w:rPr>
            </w:pPr>
            <w:r w:rsidRPr="006F44B9">
              <w:rPr>
                <w:rFonts w:asciiTheme="minorHAnsi" w:hAnsiTheme="minorHAnsi" w:cstheme="minorHAnsi"/>
              </w:rPr>
              <w:t>Zapisovatel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2.100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2.600 Kč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2.500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3.000 Kč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3.500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4.000 Kč</w:t>
            </w:r>
          </w:p>
        </w:tc>
      </w:tr>
      <w:tr w:rsidR="00CC1387" w:rsidRPr="006F44B9" w:rsidTr="006F44B9">
        <w:trPr>
          <w:trHeight w:val="454"/>
        </w:trPr>
        <w:tc>
          <w:tcPr>
            <w:tcW w:w="15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DE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rPr>
                <w:rFonts w:asciiTheme="minorHAnsi" w:hAnsiTheme="minorHAnsi" w:cstheme="minorHAnsi"/>
              </w:rPr>
            </w:pPr>
            <w:r w:rsidRPr="006F44B9">
              <w:rPr>
                <w:rFonts w:asciiTheme="minorHAnsi" w:hAnsiTheme="minorHAnsi" w:cstheme="minorHAnsi"/>
              </w:rPr>
              <w:t>Člen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9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1.800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2.300 Kč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2.200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2.700 Kč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1F4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strike/>
                <w:sz w:val="24"/>
                <w:szCs w:val="24"/>
              </w:rPr>
            </w:pPr>
            <w:r w:rsidRPr="006F44B9">
              <w:rPr>
                <w:rFonts w:asciiTheme="minorHAnsi" w:hAnsiTheme="minorHAnsi" w:cstheme="minorHAnsi"/>
                <w:strike/>
                <w:sz w:val="24"/>
                <w:szCs w:val="24"/>
              </w:rPr>
              <w:t>2.900 Kč</w:t>
            </w:r>
          </w:p>
          <w:p w:rsidR="00CC1387" w:rsidRPr="006F44B9" w:rsidRDefault="00CC1387" w:rsidP="00CC1387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6F44B9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NOVĚ:</w:t>
            </w:r>
            <w:r w:rsidRPr="006F44B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3.400 Kč</w:t>
            </w:r>
          </w:p>
        </w:tc>
      </w:tr>
    </w:tbl>
    <w:p w:rsidR="006F44B9" w:rsidRDefault="006F44B9" w:rsidP="006F44B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6F44B9" w:rsidRDefault="006F44B9" w:rsidP="006F44B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6F44B9" w:rsidRDefault="006F44B9" w:rsidP="006F44B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6F44B9" w:rsidRDefault="006F44B9" w:rsidP="006F44B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6F44B9" w:rsidRDefault="006F44B9" w:rsidP="006F44B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6F44B9" w:rsidRDefault="006F44B9" w:rsidP="006F44B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6F44B9" w:rsidRDefault="006F44B9" w:rsidP="006F44B9">
      <w:pPr>
        <w:jc w:val="center"/>
        <w:rPr>
          <w:rFonts w:asciiTheme="minorHAnsi" w:hAnsiTheme="minorHAnsi" w:cstheme="minorHAnsi"/>
          <w:b/>
          <w:sz w:val="44"/>
          <w:szCs w:val="44"/>
        </w:rPr>
      </w:pPr>
    </w:p>
    <w:p w:rsidR="006F44B9" w:rsidRPr="008B2271" w:rsidRDefault="008B2271" w:rsidP="008B2271">
      <w:pPr>
        <w:rPr>
          <w:rFonts w:asciiTheme="minorHAnsi" w:hAnsiTheme="minorHAnsi" w:cstheme="minorHAnsi"/>
          <w:b/>
          <w:i/>
          <w:sz w:val="26"/>
          <w:szCs w:val="26"/>
        </w:rPr>
      </w:pPr>
      <w:r w:rsidRPr="008B2271">
        <w:rPr>
          <w:rFonts w:asciiTheme="minorHAnsi" w:hAnsiTheme="minorHAnsi" w:cstheme="minorHAnsi"/>
          <w:b/>
          <w:i/>
          <w:sz w:val="26"/>
          <w:szCs w:val="26"/>
        </w:rPr>
        <w:lastRenderedPageBreak/>
        <w:t xml:space="preserve">Znění přísl. právních předpisů upravujících </w:t>
      </w:r>
      <w:r w:rsidR="00344828">
        <w:rPr>
          <w:rFonts w:asciiTheme="minorHAnsi" w:hAnsiTheme="minorHAnsi" w:cstheme="minorHAnsi"/>
          <w:b/>
          <w:i/>
          <w:sz w:val="26"/>
          <w:szCs w:val="26"/>
        </w:rPr>
        <w:t xml:space="preserve">výši </w:t>
      </w:r>
      <w:r w:rsidRPr="008B2271">
        <w:rPr>
          <w:rFonts w:asciiTheme="minorHAnsi" w:hAnsiTheme="minorHAnsi" w:cstheme="minorHAnsi"/>
          <w:b/>
          <w:i/>
          <w:sz w:val="26"/>
          <w:szCs w:val="26"/>
        </w:rPr>
        <w:t>nárok</w:t>
      </w:r>
      <w:r w:rsidR="00344828">
        <w:rPr>
          <w:rFonts w:asciiTheme="minorHAnsi" w:hAnsiTheme="minorHAnsi" w:cstheme="minorHAnsi"/>
          <w:b/>
          <w:i/>
          <w:sz w:val="26"/>
          <w:szCs w:val="26"/>
        </w:rPr>
        <w:t>u</w:t>
      </w:r>
      <w:bookmarkStart w:id="0" w:name="_GoBack"/>
      <w:bookmarkEnd w:id="0"/>
      <w:r w:rsidRPr="008B2271">
        <w:rPr>
          <w:rFonts w:asciiTheme="minorHAnsi" w:hAnsiTheme="minorHAnsi" w:cstheme="minorHAnsi"/>
          <w:b/>
          <w:i/>
          <w:sz w:val="26"/>
          <w:szCs w:val="26"/>
        </w:rPr>
        <w:t xml:space="preserve"> na zvláštní odměnu členů OVK:</w:t>
      </w:r>
    </w:p>
    <w:p w:rsidR="006F44B9" w:rsidRPr="008B2271" w:rsidRDefault="006F44B9" w:rsidP="006F44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6F44B9" w:rsidRPr="006F44B9" w:rsidRDefault="006F44B9" w:rsidP="008B227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152/2000 Sb.</w:t>
      </w:r>
    </w:p>
    <w:p w:rsidR="006F44B9" w:rsidRPr="006F44B9" w:rsidRDefault="006F44B9" w:rsidP="008B227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VYHLÁŠKA</w:t>
      </w:r>
    </w:p>
    <w:p w:rsidR="006F44B9" w:rsidRPr="006F44B9" w:rsidRDefault="006F44B9" w:rsidP="008B227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Ministerstva vnitra</w:t>
      </w:r>
    </w:p>
    <w:p w:rsidR="006F44B9" w:rsidRPr="006F44B9" w:rsidRDefault="006F44B9" w:rsidP="008B227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ze dne 9. června 2000</w:t>
      </w:r>
    </w:p>
    <w:p w:rsidR="006F44B9" w:rsidRPr="006F44B9" w:rsidRDefault="006F44B9" w:rsidP="008B2271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o provedení některých ustanovení zákona č. 130/2000 Sb., o volbách do zastupitelstev krajů a o změně některých zákonů</w:t>
      </w:r>
    </w:p>
    <w:p w:rsidR="006F44B9" w:rsidRDefault="006F44B9" w:rsidP="006F44B9">
      <w:pPr>
        <w:rPr>
          <w:rFonts w:asciiTheme="minorHAnsi" w:hAnsiTheme="minorHAnsi" w:cstheme="minorHAnsi"/>
          <w:i/>
          <w:sz w:val="18"/>
          <w:szCs w:val="18"/>
        </w:rPr>
      </w:pPr>
    </w:p>
    <w:p w:rsidR="006F44B9" w:rsidRPr="006F44B9" w:rsidRDefault="006F44B9" w:rsidP="006F44B9">
      <w:pPr>
        <w:rPr>
          <w:rFonts w:asciiTheme="minorHAnsi" w:hAnsiTheme="minorHAnsi" w:cstheme="minorHAnsi"/>
          <w:i/>
          <w:sz w:val="18"/>
          <w:szCs w:val="18"/>
        </w:rPr>
      </w:pPr>
      <w:r w:rsidRPr="006F44B9">
        <w:rPr>
          <w:rFonts w:asciiTheme="minorHAnsi" w:hAnsiTheme="minorHAnsi" w:cstheme="minorHAnsi"/>
          <w:i/>
          <w:sz w:val="18"/>
          <w:szCs w:val="18"/>
        </w:rPr>
        <w:t>ve znění vyhlášek č. 401/2002 Sb., č. 565/2002 Sb., č. 251/2006 Sb., č. 368/2008 Sb., č. 442/2009 Sb., č. 233/2012 Sb., č. 452/2013 Sb., č. 91/2017 Sb., č. 475/2017 Sb., č. 185/2018 Sb., č. 39/2019 Sb. a č. 265/2019 Sb.</w:t>
      </w:r>
    </w:p>
    <w:p w:rsidR="006F44B9" w:rsidRDefault="006F44B9">
      <w:pPr>
        <w:rPr>
          <w:rFonts w:asciiTheme="minorHAnsi" w:hAnsiTheme="minorHAnsi" w:cstheme="minorHAnsi"/>
        </w:rPr>
      </w:pPr>
    </w:p>
    <w:p w:rsidR="006F44B9" w:rsidRPr="006F44B9" w:rsidRDefault="006F44B9" w:rsidP="006F44B9">
      <w:pPr>
        <w:jc w:val="center"/>
        <w:rPr>
          <w:b/>
          <w:i/>
          <w:color w:val="0000CC"/>
        </w:rPr>
      </w:pPr>
      <w:r w:rsidRPr="006F44B9">
        <w:rPr>
          <w:b/>
          <w:i/>
          <w:color w:val="0000CC"/>
        </w:rPr>
        <w:t>§ 17</w:t>
      </w:r>
    </w:p>
    <w:p w:rsidR="006F44B9" w:rsidRPr="006F44B9" w:rsidRDefault="006F44B9" w:rsidP="006F44B9">
      <w:pPr>
        <w:rPr>
          <w:i/>
          <w:color w:val="0000CC"/>
        </w:rPr>
      </w:pPr>
    </w:p>
    <w:p w:rsidR="006F44B9" w:rsidRPr="006F44B9" w:rsidRDefault="006F44B9" w:rsidP="006F44B9">
      <w:pPr>
        <w:ind w:firstLine="426"/>
        <w:rPr>
          <w:i/>
          <w:color w:val="0000CC"/>
        </w:rPr>
      </w:pPr>
      <w:r w:rsidRPr="006F44B9">
        <w:rPr>
          <w:i/>
          <w:color w:val="0000CC"/>
        </w:rPr>
        <w:t xml:space="preserve"> (1) </w:t>
      </w:r>
      <w:r w:rsidRPr="00A012AC">
        <w:rPr>
          <w:b/>
          <w:i/>
          <w:color w:val="0000CC"/>
          <w:u w:val="single"/>
        </w:rPr>
        <w:t>Předsedovi</w:t>
      </w:r>
      <w:r w:rsidRPr="006F44B9">
        <w:rPr>
          <w:i/>
          <w:color w:val="0000CC"/>
        </w:rPr>
        <w:t xml:space="preserve"> okrskové volební komise přísluší za výkon funkce zvláštní odměna </w:t>
      </w:r>
      <w:r w:rsidRPr="006F44B9">
        <w:rPr>
          <w:i/>
          <w:color w:val="0000CC"/>
          <w:vertAlign w:val="superscript"/>
        </w:rPr>
        <w:t>20)</w:t>
      </w:r>
      <w:r w:rsidRPr="006F44B9">
        <w:rPr>
          <w:i/>
          <w:color w:val="0000CC"/>
        </w:rPr>
        <w:t xml:space="preserve"> (dále jen "odměna") ve výši </w:t>
      </w:r>
      <w:r w:rsidRPr="006F44B9">
        <w:rPr>
          <w:b/>
          <w:i/>
          <w:color w:val="0000CC"/>
          <w:highlight w:val="green"/>
        </w:rPr>
        <w:t>2 200 Kč</w:t>
      </w:r>
      <w:r w:rsidRPr="006F44B9">
        <w:rPr>
          <w:i/>
          <w:color w:val="0000CC"/>
        </w:rPr>
        <w:t xml:space="preserve">, </w:t>
      </w:r>
      <w:r w:rsidRPr="00A012AC">
        <w:rPr>
          <w:b/>
          <w:i/>
          <w:color w:val="0000CC"/>
          <w:u w:val="single"/>
        </w:rPr>
        <w:t>místopředsedovi a zapisovateli</w:t>
      </w:r>
      <w:r w:rsidRPr="006F44B9">
        <w:rPr>
          <w:i/>
          <w:color w:val="0000CC"/>
        </w:rPr>
        <w:t xml:space="preserve"> okrskové volební komise ve výši </w:t>
      </w:r>
      <w:r w:rsidRPr="006F44B9">
        <w:rPr>
          <w:b/>
          <w:i/>
          <w:color w:val="0000CC"/>
          <w:highlight w:val="green"/>
        </w:rPr>
        <w:t>2 100 Kč</w:t>
      </w:r>
      <w:r w:rsidRPr="006F44B9">
        <w:rPr>
          <w:i/>
          <w:color w:val="0000CC"/>
        </w:rPr>
        <w:t xml:space="preserve"> a </w:t>
      </w:r>
      <w:r w:rsidRPr="00A012AC">
        <w:rPr>
          <w:b/>
          <w:i/>
          <w:color w:val="0000CC"/>
          <w:u w:val="single"/>
        </w:rPr>
        <w:t>ostatním členům</w:t>
      </w:r>
      <w:r w:rsidRPr="006F44B9">
        <w:rPr>
          <w:i/>
          <w:color w:val="0000CC"/>
        </w:rPr>
        <w:t xml:space="preserve"> okrskové volební komise ve výši </w:t>
      </w:r>
      <w:r w:rsidRPr="00A012AC">
        <w:rPr>
          <w:b/>
          <w:i/>
          <w:color w:val="0000CC"/>
          <w:highlight w:val="green"/>
        </w:rPr>
        <w:t>1 800 Kč</w:t>
      </w:r>
      <w:r w:rsidRPr="006F44B9">
        <w:rPr>
          <w:i/>
          <w:color w:val="0000CC"/>
        </w:rPr>
        <w:t>. V případě opakování hlasování se odměna zvyšuje o 400 Kč.</w:t>
      </w:r>
    </w:p>
    <w:p w:rsidR="006F44B9" w:rsidRPr="006F44B9" w:rsidRDefault="006F44B9" w:rsidP="006F44B9">
      <w:pPr>
        <w:ind w:firstLine="426"/>
        <w:rPr>
          <w:i/>
          <w:color w:val="0000CC"/>
        </w:rPr>
      </w:pPr>
    </w:p>
    <w:p w:rsidR="006F44B9" w:rsidRPr="006F44B9" w:rsidRDefault="00A012AC" w:rsidP="006F44B9">
      <w:pPr>
        <w:ind w:firstLine="426"/>
        <w:rPr>
          <w:i/>
          <w:color w:val="0000CC"/>
        </w:rPr>
      </w:pPr>
      <w:r>
        <w:rPr>
          <w:i/>
          <w:noProof/>
          <w:color w:val="0000CC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1317966</wp:posOffset>
                </wp:positionH>
                <wp:positionV relativeFrom="paragraph">
                  <wp:posOffset>727416</wp:posOffset>
                </wp:positionV>
                <wp:extent cx="491320" cy="375314"/>
                <wp:effectExtent l="19050" t="19050" r="61595" b="62865"/>
                <wp:wrapNone/>
                <wp:docPr id="1" name="Přímá spojnice se šipko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1320" cy="375314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3A4F37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1" o:spid="_x0000_s1026" type="#_x0000_t32" style="position:absolute;margin-left:103.8pt;margin-top:57.3pt;width:38.7pt;height: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" strokecolor="red" strokeweight="4.5pt">
                <v:stroke endarrow="block" joinstyle="miter"/>
              </v:shape>
            </w:pict>
          </mc:Fallback>
        </mc:AlternateContent>
      </w:r>
      <w:r w:rsidR="006F44B9" w:rsidRPr="006F44B9">
        <w:rPr>
          <w:i/>
          <w:color w:val="0000CC"/>
        </w:rPr>
        <w:t xml:space="preserve"> (2) </w:t>
      </w:r>
      <w:r w:rsidR="006F44B9" w:rsidRPr="006F44B9">
        <w:rPr>
          <w:b/>
          <w:i/>
          <w:color w:val="0000CC"/>
        </w:rPr>
        <w:t>Konají-li se volby do zastupitelstev krajů v souběhu s jinými volbami</w:t>
      </w:r>
      <w:r w:rsidR="006F44B9" w:rsidRPr="006F44B9">
        <w:rPr>
          <w:i/>
          <w:color w:val="0000CC"/>
        </w:rPr>
        <w:t xml:space="preserve"> </w:t>
      </w:r>
      <w:r w:rsidR="006F44B9" w:rsidRPr="006F44B9">
        <w:rPr>
          <w:i/>
          <w:color w:val="0000CC"/>
          <w:vertAlign w:val="superscript"/>
        </w:rPr>
        <w:t>21)</w:t>
      </w:r>
      <w:r w:rsidR="006F44B9" w:rsidRPr="006F44B9">
        <w:rPr>
          <w:i/>
          <w:color w:val="0000CC"/>
        </w:rPr>
        <w:t xml:space="preserve">, </w:t>
      </w:r>
      <w:r w:rsidR="006F44B9" w:rsidRPr="006F44B9">
        <w:rPr>
          <w:i/>
          <w:color w:val="0000CC"/>
          <w:u w:val="single"/>
        </w:rPr>
        <w:t>zvyšuje se odměna</w:t>
      </w:r>
      <w:r w:rsidR="006F44B9" w:rsidRPr="006F44B9">
        <w:rPr>
          <w:i/>
          <w:color w:val="0000CC"/>
        </w:rPr>
        <w:t xml:space="preserve"> člena okrskové volební komise podle odstavce 1 </w:t>
      </w:r>
      <w:r w:rsidR="006F44B9" w:rsidRPr="006F44B9">
        <w:rPr>
          <w:b/>
          <w:i/>
          <w:color w:val="0000CC"/>
          <w:highlight w:val="green"/>
        </w:rPr>
        <w:t>o 400 Kč</w:t>
      </w:r>
      <w:r w:rsidR="006F44B9" w:rsidRPr="006F44B9">
        <w:rPr>
          <w:i/>
          <w:color w:val="0000CC"/>
        </w:rPr>
        <w:t xml:space="preserve"> za každé další volby. </w:t>
      </w:r>
      <w:r w:rsidR="006F44B9" w:rsidRPr="006F44B9">
        <w:rPr>
          <w:b/>
          <w:i/>
          <w:color w:val="0000CC"/>
        </w:rPr>
        <w:t>Uskuteční-li se u voleb konaných v souběhu i druhé kolo</w:t>
      </w:r>
      <w:r w:rsidR="006F44B9" w:rsidRPr="006F44B9">
        <w:rPr>
          <w:i/>
          <w:color w:val="0000CC"/>
        </w:rPr>
        <w:t xml:space="preserve">, </w:t>
      </w:r>
      <w:r w:rsidR="006F44B9" w:rsidRPr="006F44B9">
        <w:rPr>
          <w:i/>
          <w:color w:val="0000CC"/>
          <w:u w:val="single"/>
        </w:rPr>
        <w:t>zvyšuje se dále odměna</w:t>
      </w:r>
      <w:r w:rsidR="006F44B9" w:rsidRPr="006F44B9">
        <w:rPr>
          <w:i/>
          <w:color w:val="0000CC"/>
        </w:rPr>
        <w:t xml:space="preserve"> </w:t>
      </w:r>
      <w:r w:rsidR="006F44B9" w:rsidRPr="00A012AC">
        <w:rPr>
          <w:b/>
          <w:i/>
          <w:color w:val="0000CC"/>
          <w:highlight w:val="yellow"/>
        </w:rPr>
        <w:t>o částku za výkon funkce v dalším kole voleb do Senátu Parlamentu České republiky</w:t>
      </w:r>
      <w:r w:rsidR="006F44B9" w:rsidRPr="006F44B9">
        <w:rPr>
          <w:i/>
          <w:color w:val="0000CC"/>
        </w:rPr>
        <w:t xml:space="preserve"> nebo volby prezidenta republiky </w:t>
      </w:r>
      <w:r w:rsidR="006F44B9" w:rsidRPr="00A012AC">
        <w:rPr>
          <w:b/>
          <w:i/>
          <w:color w:val="0000CC"/>
          <w:highlight w:val="yellow"/>
        </w:rPr>
        <w:t>podle zvláštního právního předpisu</w:t>
      </w:r>
      <w:r w:rsidR="006F44B9" w:rsidRPr="006F44B9">
        <w:rPr>
          <w:i/>
          <w:color w:val="0000CC"/>
        </w:rPr>
        <w:t xml:space="preserve"> </w:t>
      </w:r>
      <w:r w:rsidR="006F44B9" w:rsidRPr="006F44B9">
        <w:rPr>
          <w:i/>
          <w:color w:val="0000CC"/>
          <w:vertAlign w:val="superscript"/>
        </w:rPr>
        <w:t>25)</w:t>
      </w:r>
      <w:r w:rsidR="006F44B9" w:rsidRPr="006F44B9">
        <w:rPr>
          <w:i/>
          <w:color w:val="0000CC"/>
        </w:rPr>
        <w:t>.</w:t>
      </w:r>
    </w:p>
    <w:p w:rsidR="006F44B9" w:rsidRPr="006F44B9" w:rsidRDefault="006F44B9" w:rsidP="006F44B9">
      <w:pPr>
        <w:rPr>
          <w:i/>
          <w:color w:val="0000CC"/>
        </w:rPr>
      </w:pPr>
    </w:p>
    <w:p w:rsidR="006F44B9" w:rsidRDefault="006F44B9">
      <w:pPr>
        <w:rPr>
          <w:i/>
        </w:rPr>
      </w:pPr>
    </w:p>
    <w:p w:rsidR="006F44B9" w:rsidRPr="006F44B9" w:rsidRDefault="006F44B9" w:rsidP="00A012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134"/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233/2000 Sb.</w:t>
      </w:r>
    </w:p>
    <w:p w:rsidR="006F44B9" w:rsidRPr="006F44B9" w:rsidRDefault="006F44B9" w:rsidP="00A012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134"/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VYHLÁŠKA</w:t>
      </w:r>
    </w:p>
    <w:p w:rsidR="006F44B9" w:rsidRPr="006F44B9" w:rsidRDefault="006F44B9" w:rsidP="00A012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134"/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Ministerstva vnitra</w:t>
      </w:r>
    </w:p>
    <w:p w:rsidR="006F44B9" w:rsidRPr="006F44B9" w:rsidRDefault="006F44B9" w:rsidP="00A012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134"/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ze dne 24. července 2000</w:t>
      </w:r>
    </w:p>
    <w:p w:rsidR="006F44B9" w:rsidRPr="006F44B9" w:rsidRDefault="006F44B9" w:rsidP="00A012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1134"/>
        <w:jc w:val="center"/>
        <w:rPr>
          <w:rFonts w:asciiTheme="minorHAnsi" w:hAnsiTheme="minorHAnsi" w:cstheme="minorHAnsi"/>
          <w:b/>
        </w:rPr>
      </w:pPr>
      <w:r w:rsidRPr="006F44B9">
        <w:rPr>
          <w:rFonts w:asciiTheme="minorHAnsi" w:hAnsiTheme="minorHAnsi" w:cstheme="minorHAnsi"/>
          <w:b/>
        </w:rPr>
        <w:t>o provedení některých ustanovení zákona č. 247/1995 Sb., o volbách do Parlamentu České republiky a o změně a doplnění některých dalších zákonů, ve znění zákona č. 212/1996 Sb., nálezu Ústavního soudu uveřejněného pod č. 243/1999 Sb. a zákona č. 204/2000 Sb.</w:t>
      </w:r>
    </w:p>
    <w:p w:rsidR="006F44B9" w:rsidRPr="00A012AC" w:rsidRDefault="006F44B9" w:rsidP="006F44B9">
      <w:pPr>
        <w:rPr>
          <w:rFonts w:asciiTheme="minorHAnsi" w:hAnsiTheme="minorHAnsi" w:cstheme="minorHAnsi"/>
          <w:sz w:val="12"/>
          <w:szCs w:val="12"/>
        </w:rPr>
      </w:pPr>
    </w:p>
    <w:p w:rsidR="006F44B9" w:rsidRDefault="006F44B9" w:rsidP="00A012AC">
      <w:pPr>
        <w:ind w:left="993"/>
        <w:rPr>
          <w:rFonts w:asciiTheme="minorHAnsi" w:hAnsiTheme="minorHAnsi" w:cstheme="minorHAnsi"/>
          <w:i/>
          <w:sz w:val="18"/>
          <w:szCs w:val="18"/>
        </w:rPr>
      </w:pPr>
      <w:r w:rsidRPr="006F44B9">
        <w:rPr>
          <w:rFonts w:asciiTheme="minorHAnsi" w:hAnsiTheme="minorHAnsi" w:cstheme="minorHAnsi"/>
          <w:i/>
          <w:sz w:val="18"/>
          <w:szCs w:val="18"/>
        </w:rPr>
        <w:t>ve znění vyhlášek č. 80/2002 Sb., č. 188/2002 Sb., č. 401/2002 Sb., č. 565/2002 Sb., č. 251/2006 Sb., č. 368/2008 Sb., č. 321/2009 Sb., č. 442/2009 Sb., č. 452/2013 Sb., č. 91/2017 Sb., č. 475/2017 Sb., č. 185/2018 Sb., č. 39/2019 Sb. a č. 265/2019 Sb.</w:t>
      </w:r>
    </w:p>
    <w:p w:rsidR="006F44B9" w:rsidRPr="006F44B9" w:rsidRDefault="006F44B9" w:rsidP="00A012AC">
      <w:pPr>
        <w:ind w:left="993"/>
        <w:jc w:val="center"/>
        <w:rPr>
          <w:b/>
          <w:i/>
          <w:color w:val="0000CC"/>
        </w:rPr>
      </w:pPr>
    </w:p>
    <w:p w:rsidR="006F44B9" w:rsidRPr="006F44B9" w:rsidRDefault="006F44B9" w:rsidP="00A012AC">
      <w:pPr>
        <w:ind w:left="993"/>
        <w:jc w:val="center"/>
        <w:rPr>
          <w:b/>
          <w:i/>
          <w:color w:val="0000CC"/>
        </w:rPr>
      </w:pPr>
      <w:r w:rsidRPr="006F44B9">
        <w:rPr>
          <w:b/>
          <w:i/>
          <w:color w:val="0000CC"/>
        </w:rPr>
        <w:t>§ 12</w:t>
      </w:r>
    </w:p>
    <w:p w:rsidR="006F44B9" w:rsidRPr="006F44B9" w:rsidRDefault="006F44B9" w:rsidP="00A012AC">
      <w:pPr>
        <w:ind w:left="993"/>
        <w:rPr>
          <w:i/>
          <w:color w:val="0000CC"/>
        </w:rPr>
      </w:pPr>
    </w:p>
    <w:p w:rsidR="006F44B9" w:rsidRDefault="006F44B9" w:rsidP="00A012AC">
      <w:pPr>
        <w:ind w:left="993" w:firstLine="426"/>
        <w:rPr>
          <w:i/>
          <w:color w:val="0000CC"/>
        </w:rPr>
      </w:pPr>
      <w:r w:rsidRPr="006F44B9">
        <w:rPr>
          <w:i/>
          <w:color w:val="0000CC"/>
        </w:rPr>
        <w:t xml:space="preserve">(2) </w:t>
      </w:r>
      <w:r w:rsidRPr="00A012AC">
        <w:rPr>
          <w:b/>
          <w:i/>
          <w:color w:val="0000CC"/>
        </w:rPr>
        <w:t>Při volbách do Senátu Parlamentu České republiky</w:t>
      </w:r>
      <w:r w:rsidRPr="006F44B9">
        <w:rPr>
          <w:i/>
          <w:color w:val="0000CC"/>
        </w:rPr>
        <w:t xml:space="preserve"> přísluší předsedovi okrskové volební komise za výkon funkce odměna ve výši 2 200 Kč, místopředsedovi a zapisovateli okrskové volební komise odměna ve výši 2 100 Kč a ostatním členům okrskové volební komise odměna ve výši 1 800 Kč v případě, že volby do Senátu Parlamentu České republiky ve volebním okrsku proběhly pouze v jednom kole</w:t>
      </w:r>
      <w:r w:rsidRPr="00A012AC">
        <w:rPr>
          <w:i/>
          <w:color w:val="0000CC"/>
          <w:highlight w:val="yellow"/>
        </w:rPr>
        <w:t xml:space="preserve">. </w:t>
      </w:r>
      <w:r w:rsidRPr="00A012AC">
        <w:rPr>
          <w:b/>
          <w:i/>
          <w:color w:val="0000CC"/>
          <w:highlight w:val="yellow"/>
        </w:rPr>
        <w:t>Za výkon funkce v dalším kole voleb do Senátu Parlamentu České republiky se odměna</w:t>
      </w:r>
      <w:r w:rsidRPr="00A012AC">
        <w:rPr>
          <w:b/>
          <w:i/>
          <w:color w:val="0000CC"/>
        </w:rPr>
        <w:t xml:space="preserve"> podle věty první </w:t>
      </w:r>
      <w:r w:rsidRPr="00A012AC">
        <w:rPr>
          <w:b/>
          <w:i/>
          <w:color w:val="0000CC"/>
          <w:highlight w:val="yellow"/>
        </w:rPr>
        <w:t>zvyšuje</w:t>
      </w:r>
      <w:r w:rsidRPr="00A012AC">
        <w:rPr>
          <w:b/>
          <w:i/>
          <w:color w:val="0000CC"/>
        </w:rPr>
        <w:t xml:space="preserve"> </w:t>
      </w:r>
      <w:r w:rsidRPr="00A012AC">
        <w:rPr>
          <w:b/>
          <w:i/>
          <w:color w:val="0000CC"/>
          <w:u w:val="single"/>
        </w:rPr>
        <w:t>předsedovi, místopředsedovi a zapisovateli</w:t>
      </w:r>
      <w:r w:rsidRPr="00A012AC">
        <w:rPr>
          <w:b/>
          <w:i/>
          <w:color w:val="0000CC"/>
        </w:rPr>
        <w:t xml:space="preserve"> okrskové volební komise </w:t>
      </w:r>
      <w:r w:rsidRPr="00A012AC">
        <w:rPr>
          <w:b/>
          <w:i/>
          <w:color w:val="0000CC"/>
          <w:highlight w:val="green"/>
        </w:rPr>
        <w:t>o 1 000 Kč</w:t>
      </w:r>
      <w:r w:rsidRPr="00A012AC">
        <w:rPr>
          <w:b/>
          <w:i/>
          <w:color w:val="0000CC"/>
        </w:rPr>
        <w:t xml:space="preserve"> a </w:t>
      </w:r>
      <w:r w:rsidRPr="00A012AC">
        <w:rPr>
          <w:b/>
          <w:i/>
          <w:color w:val="0000CC"/>
          <w:u w:val="single"/>
        </w:rPr>
        <w:t>ostatním členům</w:t>
      </w:r>
      <w:r w:rsidRPr="00A012AC">
        <w:rPr>
          <w:b/>
          <w:i/>
          <w:color w:val="0000CC"/>
        </w:rPr>
        <w:t xml:space="preserve"> okrskové volební komise </w:t>
      </w:r>
      <w:r w:rsidRPr="00A012AC">
        <w:rPr>
          <w:b/>
          <w:i/>
          <w:color w:val="0000CC"/>
          <w:highlight w:val="green"/>
        </w:rPr>
        <w:t>o 700 Kč</w:t>
      </w:r>
      <w:r w:rsidRPr="00A012AC">
        <w:rPr>
          <w:b/>
          <w:i/>
          <w:color w:val="0000CC"/>
        </w:rPr>
        <w:t>.</w:t>
      </w:r>
      <w:r w:rsidRPr="006F44B9">
        <w:rPr>
          <w:i/>
          <w:color w:val="0000CC"/>
        </w:rPr>
        <w:t xml:space="preserve"> V případě opakování hlasování se odměna zvyšuje o dalších 400 Kč.</w:t>
      </w:r>
    </w:p>
    <w:p w:rsidR="00A012AC" w:rsidRDefault="00A012AC" w:rsidP="00A012AC">
      <w:pPr>
        <w:ind w:left="993" w:firstLine="426"/>
        <w:rPr>
          <w:i/>
          <w:color w:val="0000CC"/>
        </w:rPr>
      </w:pPr>
    </w:p>
    <w:p w:rsidR="008B2271" w:rsidRDefault="008B2271" w:rsidP="00A012AC">
      <w:pPr>
        <w:ind w:left="993" w:firstLine="426"/>
        <w:rPr>
          <w:i/>
          <w:color w:val="0000CC"/>
        </w:rPr>
      </w:pPr>
    </w:p>
    <w:p w:rsidR="00A012AC" w:rsidRPr="00A012AC" w:rsidRDefault="00A012AC" w:rsidP="00A012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993" w:hanging="993"/>
        <w:jc w:val="center"/>
        <w:rPr>
          <w:rFonts w:asciiTheme="minorHAnsi" w:hAnsiTheme="minorHAnsi" w:cstheme="minorHAnsi"/>
          <w:b/>
        </w:rPr>
      </w:pPr>
      <w:r w:rsidRPr="00A012AC">
        <w:rPr>
          <w:rFonts w:asciiTheme="minorHAnsi" w:hAnsiTheme="minorHAnsi" w:cstheme="minorHAnsi"/>
          <w:b/>
        </w:rPr>
        <w:lastRenderedPageBreak/>
        <w:t>350/2020 Sb.</w:t>
      </w:r>
    </w:p>
    <w:p w:rsidR="00A012AC" w:rsidRPr="00A012AC" w:rsidRDefault="00A012AC" w:rsidP="00A012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993" w:hanging="993"/>
        <w:jc w:val="center"/>
        <w:rPr>
          <w:rFonts w:asciiTheme="minorHAnsi" w:hAnsiTheme="minorHAnsi" w:cstheme="minorHAnsi"/>
          <w:b/>
        </w:rPr>
      </w:pPr>
      <w:r w:rsidRPr="00A012AC">
        <w:rPr>
          <w:rFonts w:asciiTheme="minorHAnsi" w:hAnsiTheme="minorHAnsi" w:cstheme="minorHAnsi"/>
          <w:b/>
        </w:rPr>
        <w:t>ZÁKON</w:t>
      </w:r>
    </w:p>
    <w:p w:rsidR="00A012AC" w:rsidRPr="00A012AC" w:rsidRDefault="00A012AC" w:rsidP="00A012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993" w:hanging="993"/>
        <w:jc w:val="center"/>
        <w:rPr>
          <w:rFonts w:asciiTheme="minorHAnsi" w:hAnsiTheme="minorHAnsi" w:cstheme="minorHAnsi"/>
          <w:b/>
        </w:rPr>
      </w:pPr>
      <w:r w:rsidRPr="00A012AC">
        <w:rPr>
          <w:rFonts w:asciiTheme="minorHAnsi" w:hAnsiTheme="minorHAnsi" w:cstheme="minorHAnsi"/>
          <w:b/>
        </w:rPr>
        <w:t>ze dne 20. srpna 2020</w:t>
      </w:r>
    </w:p>
    <w:p w:rsidR="00A012AC" w:rsidRDefault="00A012AC" w:rsidP="00A012AC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ind w:left="993" w:hanging="993"/>
        <w:jc w:val="center"/>
        <w:rPr>
          <w:rFonts w:asciiTheme="minorHAnsi" w:hAnsiTheme="minorHAnsi" w:cstheme="minorHAnsi"/>
          <w:b/>
        </w:rPr>
      </w:pPr>
      <w:r w:rsidRPr="00A012AC">
        <w:rPr>
          <w:rFonts w:asciiTheme="minorHAnsi" w:hAnsiTheme="minorHAnsi" w:cstheme="minorHAnsi"/>
          <w:b/>
        </w:rPr>
        <w:t>o zvláštních způsobech hlasování ve volbách do zastupitelstev krajů a do Senátu v roce 2020</w:t>
      </w:r>
    </w:p>
    <w:p w:rsidR="00A012AC" w:rsidRDefault="00A012AC" w:rsidP="00A012AC">
      <w:pPr>
        <w:ind w:left="993" w:hanging="993"/>
        <w:jc w:val="center"/>
        <w:rPr>
          <w:rFonts w:asciiTheme="minorHAnsi" w:hAnsiTheme="minorHAnsi" w:cstheme="minorHAnsi"/>
          <w:b/>
        </w:rPr>
      </w:pPr>
    </w:p>
    <w:p w:rsidR="00A012AC" w:rsidRPr="00A012AC" w:rsidRDefault="00A012AC" w:rsidP="00A012AC">
      <w:pPr>
        <w:jc w:val="center"/>
        <w:rPr>
          <w:b/>
          <w:i/>
          <w:color w:val="0000CC"/>
        </w:rPr>
      </w:pPr>
      <w:r w:rsidRPr="00A012AC">
        <w:rPr>
          <w:b/>
          <w:i/>
          <w:color w:val="0000CC"/>
        </w:rPr>
        <w:t>§ 24</w:t>
      </w:r>
    </w:p>
    <w:p w:rsidR="00A012AC" w:rsidRDefault="00A012AC" w:rsidP="00A012AC">
      <w:pPr>
        <w:jc w:val="center"/>
        <w:rPr>
          <w:b/>
          <w:i/>
          <w:color w:val="0000CC"/>
          <w:u w:val="single"/>
        </w:rPr>
      </w:pPr>
      <w:r w:rsidRPr="00A012AC">
        <w:rPr>
          <w:b/>
          <w:i/>
          <w:color w:val="0000CC"/>
          <w:u w:val="single"/>
        </w:rPr>
        <w:t xml:space="preserve">Nároky zapisovatelů komisí pro hlasování, členů sčítacích komisí </w:t>
      </w:r>
    </w:p>
    <w:p w:rsidR="00A012AC" w:rsidRPr="00A012AC" w:rsidRDefault="00A012AC" w:rsidP="00A012AC">
      <w:pPr>
        <w:jc w:val="center"/>
        <w:rPr>
          <w:b/>
          <w:i/>
          <w:color w:val="0000CC"/>
          <w:u w:val="single"/>
        </w:rPr>
      </w:pPr>
      <w:r w:rsidRPr="00A012AC">
        <w:rPr>
          <w:b/>
          <w:i/>
          <w:color w:val="0000CC"/>
          <w:u w:val="single"/>
        </w:rPr>
        <w:t>a členů okrskových volebních komisí</w:t>
      </w:r>
    </w:p>
    <w:p w:rsidR="00A012AC" w:rsidRPr="00A012AC" w:rsidRDefault="00A012AC" w:rsidP="00A012AC">
      <w:pPr>
        <w:rPr>
          <w:i/>
          <w:color w:val="0000CC"/>
        </w:rPr>
      </w:pPr>
    </w:p>
    <w:p w:rsidR="00A012AC" w:rsidRPr="00A012AC" w:rsidRDefault="00A012AC" w:rsidP="00A012AC">
      <w:pPr>
        <w:rPr>
          <w:i/>
          <w:color w:val="0000CC"/>
        </w:rPr>
      </w:pPr>
      <w:r>
        <w:rPr>
          <w:i/>
          <w:color w:val="0000CC"/>
        </w:rPr>
        <w:t>....</w:t>
      </w:r>
    </w:p>
    <w:p w:rsidR="00A012AC" w:rsidRPr="00A012AC" w:rsidRDefault="00A012AC" w:rsidP="00A012AC">
      <w:pPr>
        <w:ind w:firstLine="426"/>
        <w:rPr>
          <w:i/>
          <w:color w:val="0000CC"/>
        </w:rPr>
      </w:pPr>
    </w:p>
    <w:p w:rsidR="00A012AC" w:rsidRDefault="00A012AC" w:rsidP="00A012AC">
      <w:pPr>
        <w:ind w:firstLine="426"/>
        <w:rPr>
          <w:i/>
          <w:color w:val="0000CC"/>
        </w:rPr>
      </w:pPr>
      <w:r w:rsidRPr="00A012AC">
        <w:rPr>
          <w:i/>
          <w:color w:val="0000CC"/>
        </w:rPr>
        <w:t xml:space="preserve">(5) Pro volby </w:t>
      </w:r>
      <w:r w:rsidRPr="00A012AC">
        <w:rPr>
          <w:b/>
          <w:i/>
          <w:color w:val="0000CC"/>
          <w:highlight w:val="yellow"/>
        </w:rPr>
        <w:t>se zvyšuje zvláštní odměna</w:t>
      </w:r>
      <w:r w:rsidRPr="00A012AC">
        <w:rPr>
          <w:i/>
          <w:color w:val="0000CC"/>
        </w:rPr>
        <w:t xml:space="preserve"> za výkon funkce člena okrskové volební komise podle příslušných volebních zákonů </w:t>
      </w:r>
      <w:r w:rsidRPr="00A012AC">
        <w:rPr>
          <w:b/>
          <w:i/>
          <w:color w:val="0000CC"/>
          <w:highlight w:val="green"/>
        </w:rPr>
        <w:t>o 500 Kč</w:t>
      </w:r>
      <w:r w:rsidRPr="00A012AC">
        <w:rPr>
          <w:i/>
          <w:color w:val="0000CC"/>
        </w:rPr>
        <w:t>.</w:t>
      </w: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Default="008B2271" w:rsidP="00A012AC">
      <w:pPr>
        <w:ind w:firstLine="426"/>
        <w:rPr>
          <w:i/>
          <w:color w:val="0000CC"/>
        </w:rPr>
      </w:pPr>
    </w:p>
    <w:p w:rsidR="008B2271" w:rsidRPr="008B2271" w:rsidRDefault="008B2271" w:rsidP="008B2271">
      <w:pPr>
        <w:rPr>
          <w:rFonts w:asciiTheme="minorHAnsi" w:hAnsiTheme="minorHAnsi" w:cstheme="minorHAnsi"/>
        </w:rPr>
      </w:pPr>
      <w:r w:rsidRPr="008B2271">
        <w:rPr>
          <w:rFonts w:asciiTheme="minorHAnsi" w:hAnsiTheme="minorHAnsi" w:cstheme="minorHAnsi"/>
        </w:rPr>
        <w:t>Vypracovala dne 26. srpna 2020</w:t>
      </w:r>
    </w:p>
    <w:p w:rsidR="008B2271" w:rsidRPr="008B2271" w:rsidRDefault="008B2271" w:rsidP="008B2271">
      <w:pPr>
        <w:rPr>
          <w:rFonts w:asciiTheme="minorHAnsi" w:hAnsiTheme="minorHAnsi" w:cstheme="minorHAnsi"/>
        </w:rPr>
      </w:pPr>
      <w:r w:rsidRPr="008B2271">
        <w:rPr>
          <w:rFonts w:asciiTheme="minorHAnsi" w:hAnsiTheme="minorHAnsi" w:cstheme="minorHAnsi"/>
        </w:rPr>
        <w:t xml:space="preserve">Mgr. Pavlína </w:t>
      </w:r>
      <w:r w:rsidRPr="008B2271">
        <w:rPr>
          <w:rFonts w:asciiTheme="minorHAnsi" w:hAnsiTheme="minorHAnsi" w:cstheme="minorHAnsi"/>
          <w:caps/>
        </w:rPr>
        <w:t>Kroupová</w:t>
      </w:r>
    </w:p>
    <w:p w:rsidR="008B2271" w:rsidRPr="008B2271" w:rsidRDefault="008B2271" w:rsidP="008B2271">
      <w:pPr>
        <w:rPr>
          <w:rFonts w:asciiTheme="minorHAnsi" w:hAnsiTheme="minorHAnsi" w:cstheme="minorHAnsi"/>
        </w:rPr>
      </w:pPr>
      <w:proofErr w:type="spellStart"/>
      <w:r w:rsidRPr="008B2271">
        <w:rPr>
          <w:rFonts w:asciiTheme="minorHAnsi" w:hAnsiTheme="minorHAnsi" w:cstheme="minorHAnsi"/>
        </w:rPr>
        <w:t>ved</w:t>
      </w:r>
      <w:proofErr w:type="spellEnd"/>
      <w:r w:rsidRPr="008B2271">
        <w:rPr>
          <w:rFonts w:asciiTheme="minorHAnsi" w:hAnsiTheme="minorHAnsi" w:cstheme="minorHAnsi"/>
        </w:rPr>
        <w:t>. odd. přestupků a voleb</w:t>
      </w:r>
    </w:p>
    <w:p w:rsidR="008B2271" w:rsidRPr="008B2271" w:rsidRDefault="008B2271" w:rsidP="008B2271">
      <w:pPr>
        <w:rPr>
          <w:rFonts w:asciiTheme="minorHAnsi" w:hAnsiTheme="minorHAnsi" w:cstheme="minorHAnsi"/>
        </w:rPr>
      </w:pPr>
      <w:r w:rsidRPr="008B2271">
        <w:rPr>
          <w:rFonts w:asciiTheme="minorHAnsi" w:hAnsiTheme="minorHAnsi" w:cstheme="minorHAnsi"/>
        </w:rPr>
        <w:t>správní odbor</w:t>
      </w:r>
    </w:p>
    <w:p w:rsidR="008B2271" w:rsidRPr="008B2271" w:rsidRDefault="008B2271" w:rsidP="008B2271">
      <w:pPr>
        <w:rPr>
          <w:rFonts w:asciiTheme="minorHAnsi" w:hAnsiTheme="minorHAnsi" w:cstheme="minorHAnsi"/>
        </w:rPr>
      </w:pPr>
      <w:r w:rsidRPr="008B2271">
        <w:rPr>
          <w:rFonts w:asciiTheme="minorHAnsi" w:hAnsiTheme="minorHAnsi" w:cstheme="minorHAnsi"/>
        </w:rPr>
        <w:t>Krajský úřad Libereckého kraje</w:t>
      </w:r>
    </w:p>
    <w:sectPr w:rsidR="008B2271" w:rsidRPr="008B22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4B9"/>
    <w:rsid w:val="00344828"/>
    <w:rsid w:val="00605F3C"/>
    <w:rsid w:val="006F44B9"/>
    <w:rsid w:val="00883A22"/>
    <w:rsid w:val="008B2271"/>
    <w:rsid w:val="00A012AC"/>
    <w:rsid w:val="00AE1E4A"/>
    <w:rsid w:val="00CC1387"/>
    <w:rsid w:val="00CE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29120"/>
  <w15:chartTrackingRefBased/>
  <w15:docId w15:val="{E34BE35A-D617-4B07-BB79-A36F3E333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4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Kroupová Pavlína</dc:creator>
  <cp:keywords/>
  <dc:description/>
  <cp:lastModifiedBy>Kroupová Pavlína</cp:lastModifiedBy>
  <cp:revision>4</cp:revision>
  <dcterms:created xsi:type="dcterms:W3CDTF">2020-08-26T08:06:00Z</dcterms:created>
  <dcterms:modified xsi:type="dcterms:W3CDTF">2020-08-26T08:45:00Z</dcterms:modified>
</cp:coreProperties>
</file>